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pacing w:after="0" w:line="560" w:lineRule="exact"/>
        <w:jc w:val="both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附件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overflowPunct/>
        <w:topLinePunct w:val="0"/>
        <w:bidi w:val="0"/>
        <w:adjustRightInd/>
        <w:snapToGrid/>
        <w:spacing w:after="0" w:line="560" w:lineRule="exact"/>
        <w:jc w:val="center"/>
        <w:textAlignment w:val="auto"/>
        <w:rPr>
          <w:rFonts w:hint="eastAsia" w:ascii="仿宋_GB2312" w:hAnsi="initial" w:eastAsia="仿宋_GB2312" w:cs="宋体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initial" w:eastAsia="仿宋_GB2312" w:cs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报价函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pacing w:after="0" w:line="560" w:lineRule="exact"/>
        <w:textAlignment w:val="auto"/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overflowPunct/>
        <w:topLinePunct w:val="0"/>
        <w:bidi w:val="0"/>
        <w:spacing w:after="0" w:line="560" w:lineRule="exact"/>
        <w:jc w:val="both"/>
        <w:textAlignment w:val="auto"/>
        <w:rPr>
          <w:rFonts w:hint="eastAsia" w:ascii="仿宋_GB2312" w:hAnsi="initial" w:eastAsia="仿宋_GB2312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致：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湖南天祥置业有限责任公司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pacing w:after="0" w:line="560" w:lineRule="exact"/>
        <w:ind w:firstLine="560" w:firstLineChars="200"/>
        <w:jc w:val="both"/>
        <w:textAlignment w:val="auto"/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在充分研究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关于融发菁英汇项目临时用电工程的询价公告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的全部内容后，我方兹在询价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公告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上限值的基础上，就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本项目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工程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费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报价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为人民币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      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元（含税费、交通费等所有费用)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优惠率为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%，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并严格按照合同约定，完成贵司要求的工作内容。我方承诺严格按照本询价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公告和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相关行业技术标准及要求提供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合格的工程建设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如果我方中选，我方保证按照合同约定的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服务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日期开始本项目的工作，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  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highlight w:val="none"/>
          <w:u w:val="single"/>
          <w:lang w:val="en-US" w:eastAsia="zh-CN"/>
          <w14:textFill>
            <w14:solidFill>
              <w14:schemeClr w14:val="tx1"/>
            </w14:solidFill>
          </w14:textFill>
        </w:rPr>
        <w:t>20个日历天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 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内完成任务，并确保达到行业技术标准要求、评审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及电力部门验收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要求。我方同意本报价函在询价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公告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规定的提交报价文件截止时间后，在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90天内对我方具有约束力，且随时准备接受你方发出的中选通知书。随本报价函递交的报价资料，对我方构成约束力。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在签署协议书之前，你方的中选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通</w:t>
      </w:r>
      <w:bookmarkStart w:id="0" w:name="_GoBack"/>
      <w:bookmarkEnd w:id="0"/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知书连同本投递函，对双方具有约束力。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pacing w:after="0" w:line="560" w:lineRule="exact"/>
        <w:ind w:firstLine="700" w:firstLineChars="250"/>
        <w:textAlignment w:val="auto"/>
        <w:rPr>
          <w:rFonts w:ascii="仿宋_GB2312" w:eastAsia="仿宋_GB2312" w:hAnsiTheme="minorEastAsia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pacing w:after="0" w:line="560" w:lineRule="exact"/>
        <w:ind w:firstLine="3780" w:firstLineChars="1350"/>
        <w:textAlignment w:val="auto"/>
        <w:rPr>
          <w:rFonts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报价人（盖章）：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pacing w:after="0" w:line="560" w:lineRule="exact"/>
        <w:ind w:firstLine="3780" w:firstLineChars="1350"/>
        <w:textAlignment w:val="auto"/>
        <w:rPr>
          <w:rFonts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法定代表人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pacing w:after="0" w:line="560" w:lineRule="exact"/>
        <w:ind w:firstLine="3780" w:firstLineChars="1350"/>
        <w:textAlignment w:val="auto"/>
        <w:rPr>
          <w:rFonts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或委托代理人（签字或盖章）：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pacing w:after="0" w:line="560" w:lineRule="exact"/>
        <w:ind w:firstLine="3780" w:firstLineChars="1350"/>
        <w:textAlignment w:val="auto"/>
        <w:rPr>
          <w:rFonts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联系人：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联系电话：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pacing w:after="0" w:line="560" w:lineRule="exact"/>
        <w:ind w:firstLine="3780" w:firstLineChars="1350"/>
        <w:textAlignment w:val="auto"/>
      </w:pP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日期：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</w:t>
      </w:r>
    </w:p>
    <w:sectPr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initial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5386605"/>
      <w:docPartObj>
        <w:docPartGallery w:val="autotext"/>
      </w:docPartObj>
    </w:sdtPr>
    <w:sdtContent>
      <w:p>
        <w:pPr>
          <w:pStyle w:val="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3</w:t>
        </w:r>
        <w:r>
          <w:rPr>
            <w:lang w:val="zh-CN"/>
          </w:rPr>
          <w:fldChar w:fldCharType="end"/>
        </w:r>
      </w:p>
    </w:sdtContent>
  </w:sdt>
  <w:p>
    <w:pPr>
      <w:pStyle w:val="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M1NzI4NThiZWNmM2JlNzBkOTcwYWJhNGEzNzFmYzgifQ=="/>
  </w:docVars>
  <w:rsids>
    <w:rsidRoot w:val="308769B2"/>
    <w:rsid w:val="00042EFF"/>
    <w:rsid w:val="000B59AC"/>
    <w:rsid w:val="000D2AA5"/>
    <w:rsid w:val="001179DD"/>
    <w:rsid w:val="001A1C95"/>
    <w:rsid w:val="001F52B5"/>
    <w:rsid w:val="003931EF"/>
    <w:rsid w:val="003B3A69"/>
    <w:rsid w:val="00423C1D"/>
    <w:rsid w:val="00423D8A"/>
    <w:rsid w:val="00440474"/>
    <w:rsid w:val="004C261C"/>
    <w:rsid w:val="004C4C1D"/>
    <w:rsid w:val="005814D1"/>
    <w:rsid w:val="0062790B"/>
    <w:rsid w:val="00690E2F"/>
    <w:rsid w:val="0076106A"/>
    <w:rsid w:val="00766FC8"/>
    <w:rsid w:val="007A7C64"/>
    <w:rsid w:val="007C4B95"/>
    <w:rsid w:val="00802870"/>
    <w:rsid w:val="008809FC"/>
    <w:rsid w:val="009231C7"/>
    <w:rsid w:val="009671B4"/>
    <w:rsid w:val="00986B62"/>
    <w:rsid w:val="009F0FFD"/>
    <w:rsid w:val="00A405BD"/>
    <w:rsid w:val="00A90836"/>
    <w:rsid w:val="00A93170"/>
    <w:rsid w:val="00B71E23"/>
    <w:rsid w:val="00C5212F"/>
    <w:rsid w:val="00DA3EA5"/>
    <w:rsid w:val="00DC78A4"/>
    <w:rsid w:val="00E327E3"/>
    <w:rsid w:val="00FE530C"/>
    <w:rsid w:val="08E616F2"/>
    <w:rsid w:val="0DB50688"/>
    <w:rsid w:val="0EFB3964"/>
    <w:rsid w:val="10E6404E"/>
    <w:rsid w:val="116A2636"/>
    <w:rsid w:val="164A0157"/>
    <w:rsid w:val="18556E6F"/>
    <w:rsid w:val="1C7032E6"/>
    <w:rsid w:val="1D030897"/>
    <w:rsid w:val="1F106647"/>
    <w:rsid w:val="2437115A"/>
    <w:rsid w:val="2E4216E3"/>
    <w:rsid w:val="2EAB7C96"/>
    <w:rsid w:val="308769B2"/>
    <w:rsid w:val="325565C4"/>
    <w:rsid w:val="33FD3A20"/>
    <w:rsid w:val="38934E36"/>
    <w:rsid w:val="38BC65E9"/>
    <w:rsid w:val="396249D9"/>
    <w:rsid w:val="398364E5"/>
    <w:rsid w:val="3CDF7B9C"/>
    <w:rsid w:val="3D50666E"/>
    <w:rsid w:val="41613726"/>
    <w:rsid w:val="44127D27"/>
    <w:rsid w:val="45FB00E2"/>
    <w:rsid w:val="48674460"/>
    <w:rsid w:val="4AFC0CB1"/>
    <w:rsid w:val="50017AF4"/>
    <w:rsid w:val="56872ABE"/>
    <w:rsid w:val="58F22F6E"/>
    <w:rsid w:val="6AB15662"/>
    <w:rsid w:val="6B1A7026"/>
    <w:rsid w:val="6D5F7A78"/>
    <w:rsid w:val="76074E25"/>
    <w:rsid w:val="767F7F96"/>
    <w:rsid w:val="77AA057F"/>
    <w:rsid w:val="7A606ED7"/>
    <w:rsid w:val="7EDB7F9A"/>
    <w:rsid w:val="7F082710"/>
    <w:rsid w:val="7FB87A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1"/>
    <w:pPr>
      <w:spacing w:before="26"/>
      <w:ind w:left="103"/>
      <w:jc w:val="center"/>
      <w:outlineLvl w:val="0"/>
    </w:pPr>
    <w:rPr>
      <w:sz w:val="52"/>
      <w:szCs w:val="5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4">
    <w:name w:val="Date"/>
    <w:basedOn w:val="1"/>
    <w:next w:val="1"/>
    <w:link w:val="12"/>
    <w:qFormat/>
    <w:uiPriority w:val="0"/>
    <w:pPr>
      <w:ind w:left="100" w:leftChars="2500"/>
    </w:pPr>
  </w:style>
  <w:style w:type="paragraph" w:styleId="5">
    <w:name w:val="footer"/>
    <w:basedOn w:val="1"/>
    <w:link w:val="11"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6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customStyle="1" w:styleId="9">
    <w:name w:val="列出段落1"/>
    <w:basedOn w:val="1"/>
    <w:qFormat/>
    <w:uiPriority w:val="99"/>
    <w:pPr>
      <w:ind w:firstLine="420" w:firstLineChars="200"/>
    </w:pPr>
  </w:style>
  <w:style w:type="character" w:customStyle="1" w:styleId="10">
    <w:name w:val="页眉 Char"/>
    <w:basedOn w:val="8"/>
    <w:link w:val="6"/>
    <w:qFormat/>
    <w:uiPriority w:val="0"/>
    <w:rPr>
      <w:rFonts w:ascii="Tahoma" w:hAnsi="Tahoma"/>
      <w:sz w:val="18"/>
      <w:szCs w:val="18"/>
    </w:rPr>
  </w:style>
  <w:style w:type="character" w:customStyle="1" w:styleId="11">
    <w:name w:val="页脚 Char"/>
    <w:basedOn w:val="8"/>
    <w:link w:val="5"/>
    <w:qFormat/>
    <w:uiPriority w:val="99"/>
    <w:rPr>
      <w:rFonts w:ascii="Tahoma" w:hAnsi="Tahoma"/>
      <w:sz w:val="18"/>
      <w:szCs w:val="18"/>
    </w:rPr>
  </w:style>
  <w:style w:type="character" w:customStyle="1" w:styleId="12">
    <w:name w:val="日期 Char"/>
    <w:basedOn w:val="8"/>
    <w:link w:val="4"/>
    <w:qFormat/>
    <w:uiPriority w:val="0"/>
    <w:rPr>
      <w:rFonts w:ascii="Tahoma" w:hAnsi="Tahoma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F8C01133-5CC1-4EB4-8766-18E8F8ADB93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377</Words>
  <Characters>379</Characters>
  <Lines>10</Lines>
  <Paragraphs>3</Paragraphs>
  <TotalTime>5</TotalTime>
  <ScaleCrop>false</ScaleCrop>
  <LinksUpToDate>false</LinksUpToDate>
  <CharactersWithSpaces>456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2021-03-17T05:41:00Z</dcterms:created>
  <dc:creator>Administrator</dc:creator>
  <cp:lastModifiedBy>Mr.Wang超</cp:lastModifiedBy>
  <cp:lastPrinted>2022-04-21T02:45:00Z</cp:lastPrinted>
  <dcterms:modified xsi:type="dcterms:W3CDTF">2022-09-01T07:15:23Z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A587576ADBE143D78E990A20B0012769</vt:lpwstr>
  </property>
</Properties>
</file>